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52" w:rsidRPr="00BC7852" w:rsidRDefault="0092090D" w:rsidP="00BC7852">
      <w:pPr>
        <w:spacing w:after="0" w:line="240" w:lineRule="auto"/>
        <w:ind w:left="5812" w:right="57"/>
        <w:rPr>
          <w:rFonts w:ascii="Times New Roman" w:hAnsi="Times New Roman" w:cs="Times New Roman"/>
          <w:sz w:val="28"/>
          <w:szCs w:val="28"/>
        </w:rPr>
      </w:pPr>
      <w:r w:rsidRPr="00BC7852">
        <w:rPr>
          <w:rFonts w:ascii="Times New Roman" w:hAnsi="Times New Roman" w:cs="Times New Roman"/>
          <w:sz w:val="28"/>
          <w:szCs w:val="28"/>
        </w:rPr>
        <w:t>Додаток 1</w:t>
      </w:r>
    </w:p>
    <w:p w:rsidR="0092090D" w:rsidRPr="00BC7852" w:rsidRDefault="0092090D" w:rsidP="00BC7852">
      <w:pPr>
        <w:spacing w:after="0" w:line="240" w:lineRule="auto"/>
        <w:ind w:left="5812" w:right="57"/>
        <w:rPr>
          <w:rFonts w:ascii="Times New Roman" w:hAnsi="Times New Roman" w:cs="Times New Roman"/>
          <w:sz w:val="28"/>
          <w:szCs w:val="28"/>
        </w:rPr>
      </w:pPr>
      <w:r w:rsidRPr="00BC7852">
        <w:rPr>
          <w:rFonts w:ascii="Times New Roman" w:hAnsi="Times New Roman" w:cs="Times New Roman"/>
          <w:sz w:val="28"/>
          <w:szCs w:val="28"/>
        </w:rPr>
        <w:t>до Положення про післядипломну освіту та інші форми підвищення кваліфікації спеціалістів ветеринарної медицини</w:t>
      </w:r>
    </w:p>
    <w:p w:rsidR="007D582E" w:rsidRPr="00BC7852" w:rsidRDefault="007D582E" w:rsidP="00BC7852">
      <w:pPr>
        <w:shd w:val="clear" w:color="auto" w:fill="FFFFFF"/>
        <w:spacing w:after="0" w:line="240" w:lineRule="auto"/>
        <w:ind w:left="5812" w:right="5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</w:p>
    <w:p w:rsidR="007D582E" w:rsidRPr="003459AB" w:rsidRDefault="007D582E" w:rsidP="007D582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3459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НАРАХУВАННЯ КРЕДИТІВ ЄКТС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"/>
        <w:gridCol w:w="5133"/>
        <w:gridCol w:w="3453"/>
      </w:tblGrid>
      <w:tr w:rsidR="007D582E" w:rsidRPr="003459AB" w:rsidTr="009E38D6">
        <w:tc>
          <w:tcPr>
            <w:tcW w:w="400" w:type="pct"/>
            <w:hideMark/>
          </w:tcPr>
          <w:p w:rsidR="007D582E" w:rsidRPr="003459AB" w:rsidRDefault="007D582E" w:rsidP="00792A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2"/>
            <w:bookmarkEnd w:id="0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750" w:type="pct"/>
            <w:hideMark/>
          </w:tcPr>
          <w:p w:rsidR="007D582E" w:rsidRPr="003459AB" w:rsidRDefault="007D582E" w:rsidP="00792A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Види професійного навчання</w:t>
            </w:r>
          </w:p>
        </w:tc>
        <w:tc>
          <w:tcPr>
            <w:tcW w:w="1850" w:type="pct"/>
            <w:hideMark/>
          </w:tcPr>
          <w:p w:rsidR="007D582E" w:rsidRPr="003459AB" w:rsidRDefault="007D582E" w:rsidP="00792A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 кредитів ЄКТС</w:t>
            </w:r>
          </w:p>
        </w:tc>
      </w:tr>
      <w:tr w:rsidR="007D582E" w:rsidRPr="003459AB" w:rsidTr="009E38D6">
        <w:tc>
          <w:tcPr>
            <w:tcW w:w="5000" w:type="pct"/>
            <w:gridSpan w:val="3"/>
            <w:hideMark/>
          </w:tcPr>
          <w:p w:rsidR="007D582E" w:rsidRPr="003459AB" w:rsidRDefault="007D582E" w:rsidP="00792A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</w:t>
            </w:r>
            <w:r w:rsidRPr="00345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 Підвищення кваліфікації</w:t>
            </w:r>
          </w:p>
        </w:tc>
      </w:tr>
      <w:tr w:rsidR="007D582E" w:rsidRPr="003459AB" w:rsidTr="009E38D6">
        <w:tc>
          <w:tcPr>
            <w:tcW w:w="400" w:type="pct"/>
            <w:hideMark/>
          </w:tcPr>
          <w:p w:rsidR="007D582E" w:rsidRPr="0001572B" w:rsidRDefault="007D582E" w:rsidP="00792A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771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750" w:type="pct"/>
            <w:hideMark/>
          </w:tcPr>
          <w:p w:rsidR="007D582E" w:rsidRPr="003459AB" w:rsidRDefault="007D582E" w:rsidP="00792A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Підвищення кваліфікації за загальними/спеціальними професійними (сертифікатними) програмами</w:t>
            </w:r>
          </w:p>
        </w:tc>
        <w:tc>
          <w:tcPr>
            <w:tcW w:w="1850" w:type="pct"/>
            <w:hideMark/>
          </w:tcPr>
          <w:p w:rsidR="007D582E" w:rsidRPr="003459AB" w:rsidRDefault="007D582E" w:rsidP="00D248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Визначається програмою підвищення кваліфікації/ у документі про підвищення кваліфікації, але не менше 2 </w:t>
            </w:r>
          </w:p>
        </w:tc>
      </w:tr>
      <w:tr w:rsidR="007D582E" w:rsidRPr="003459AB" w:rsidTr="009E38D6">
        <w:tc>
          <w:tcPr>
            <w:tcW w:w="400" w:type="pct"/>
            <w:hideMark/>
          </w:tcPr>
          <w:p w:rsidR="007D582E" w:rsidRPr="0001572B" w:rsidRDefault="007D582E" w:rsidP="00792A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0157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750" w:type="pct"/>
            <w:hideMark/>
          </w:tcPr>
          <w:p w:rsidR="007D582E" w:rsidRPr="003459AB" w:rsidRDefault="007D582E" w:rsidP="00792A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Підвищення кваліфікації за загальними/спеціальними короткостроковими програмами</w:t>
            </w:r>
          </w:p>
        </w:tc>
        <w:tc>
          <w:tcPr>
            <w:tcW w:w="1850" w:type="pct"/>
            <w:hideMark/>
          </w:tcPr>
          <w:p w:rsidR="007D582E" w:rsidRPr="003459AB" w:rsidRDefault="007D582E" w:rsidP="00D248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Визначається програмою підвищення кваліфікації/ у документі про підвищення кваліфікації, а</w:t>
            </w:r>
            <w:r w:rsidR="00D248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 не менше 0,2 та не більше 1</w:t>
            </w:r>
          </w:p>
        </w:tc>
      </w:tr>
      <w:tr w:rsidR="007D582E" w:rsidRPr="003459AB" w:rsidTr="009E38D6">
        <w:tc>
          <w:tcPr>
            <w:tcW w:w="400" w:type="pct"/>
            <w:hideMark/>
          </w:tcPr>
          <w:p w:rsidR="007D582E" w:rsidRPr="0001572B" w:rsidRDefault="007D582E" w:rsidP="00792A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="000157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750" w:type="pct"/>
            <w:hideMark/>
          </w:tcPr>
          <w:p w:rsidR="007D582E" w:rsidRPr="003459AB" w:rsidRDefault="007D582E" w:rsidP="00792A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Підвищення кваліфікації за сертифікатними програмами підвищення кваліфікації у закладах освіти за кордоном, у тому числі за рахунок власних коштів учасників професійного навчання</w:t>
            </w:r>
          </w:p>
        </w:tc>
        <w:tc>
          <w:tcPr>
            <w:tcW w:w="1850" w:type="pct"/>
            <w:hideMark/>
          </w:tcPr>
          <w:p w:rsidR="007D582E" w:rsidRPr="003459AB" w:rsidRDefault="007D582E" w:rsidP="00D248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Визначається програмою підвищення кваліфікації/ у документі про підвищення кваліфікації, а у разі відсутності відомо</w:t>
            </w:r>
            <w:r w:rsidR="00D248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стей про кількість кредитів - 2</w:t>
            </w:r>
          </w:p>
        </w:tc>
      </w:tr>
      <w:tr w:rsidR="007D582E" w:rsidRPr="003459AB" w:rsidTr="009E38D6">
        <w:tc>
          <w:tcPr>
            <w:tcW w:w="5000" w:type="pct"/>
            <w:gridSpan w:val="3"/>
            <w:hideMark/>
          </w:tcPr>
          <w:p w:rsidR="007D582E" w:rsidRPr="003459AB" w:rsidRDefault="007D582E" w:rsidP="00792A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II</w:t>
            </w:r>
            <w:r w:rsidRPr="00345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 Стажування</w:t>
            </w:r>
          </w:p>
        </w:tc>
      </w:tr>
      <w:tr w:rsidR="007D582E" w:rsidRPr="003459AB" w:rsidTr="009E38D6">
        <w:tc>
          <w:tcPr>
            <w:tcW w:w="400" w:type="pct"/>
            <w:hideMark/>
          </w:tcPr>
          <w:p w:rsidR="007D582E" w:rsidRPr="0001572B" w:rsidRDefault="007D582E" w:rsidP="00792A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157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750" w:type="pct"/>
            <w:hideMark/>
          </w:tcPr>
          <w:p w:rsidR="007D582E" w:rsidRPr="00BC7852" w:rsidRDefault="00BC7852" w:rsidP="00BC785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C78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Стажування </w:t>
            </w:r>
            <w:r w:rsidRPr="00BC78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спеціалістів ветеринарної медицини, які працюють у системі Компетентного органу та в закладах ветеринарної медицини, що не належать до цієї системи</w:t>
            </w:r>
            <w:r w:rsidRPr="00BC78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інших профільних установах та організаціях</w:t>
            </w:r>
          </w:p>
        </w:tc>
        <w:tc>
          <w:tcPr>
            <w:tcW w:w="1850" w:type="pct"/>
            <w:hideMark/>
          </w:tcPr>
          <w:p w:rsidR="007D582E" w:rsidRPr="003459AB" w:rsidRDefault="00D248D1" w:rsidP="009E38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0,3</w:t>
            </w:r>
          </w:p>
        </w:tc>
      </w:tr>
      <w:tr w:rsidR="007D582E" w:rsidRPr="003459AB" w:rsidTr="009E38D6">
        <w:tc>
          <w:tcPr>
            <w:tcW w:w="400" w:type="pct"/>
            <w:hideMark/>
          </w:tcPr>
          <w:p w:rsidR="007D582E" w:rsidRPr="0001572B" w:rsidRDefault="007D582E" w:rsidP="00792A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0157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750" w:type="pct"/>
            <w:hideMark/>
          </w:tcPr>
          <w:p w:rsidR="007D582E" w:rsidRPr="003459AB" w:rsidRDefault="007D582E" w:rsidP="00792A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Стажування за кордоном</w:t>
            </w:r>
          </w:p>
        </w:tc>
        <w:tc>
          <w:tcPr>
            <w:tcW w:w="1850" w:type="pct"/>
            <w:hideMark/>
          </w:tcPr>
          <w:p w:rsidR="007D582E" w:rsidRPr="003459AB" w:rsidRDefault="007D582E" w:rsidP="00D248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0,6</w:t>
            </w:r>
          </w:p>
        </w:tc>
      </w:tr>
      <w:tr w:rsidR="007D582E" w:rsidRPr="003459AB" w:rsidTr="009E38D6">
        <w:trPr>
          <w:trHeight w:val="510"/>
        </w:trPr>
        <w:tc>
          <w:tcPr>
            <w:tcW w:w="5000" w:type="pct"/>
            <w:gridSpan w:val="3"/>
            <w:hideMark/>
          </w:tcPr>
          <w:p w:rsidR="007D582E" w:rsidRPr="003459AB" w:rsidRDefault="007D582E" w:rsidP="00792A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IІІ</w:t>
            </w:r>
            <w:r w:rsidRPr="00345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 Самоосвіта</w:t>
            </w:r>
          </w:p>
        </w:tc>
      </w:tr>
      <w:tr w:rsidR="007D582E" w:rsidRPr="003459AB" w:rsidTr="009E38D6">
        <w:tc>
          <w:tcPr>
            <w:tcW w:w="400" w:type="pct"/>
            <w:vMerge w:val="restart"/>
            <w:hideMark/>
          </w:tcPr>
          <w:p w:rsidR="007D582E" w:rsidRPr="0001572B" w:rsidRDefault="000771F5" w:rsidP="00792A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BC78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750" w:type="pct"/>
            <w:hideMark/>
          </w:tcPr>
          <w:p w:rsidR="007D582E" w:rsidRPr="003459AB" w:rsidRDefault="007D582E" w:rsidP="00792A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Участь у заходах з обміну досвідом, які проводяться за рахунок коштів асоціацій органів місцевого самоврядування, інститутів громадянського суспільства, міжнародних та іноземних установ, організацій та коштів </w:t>
            </w: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міжнародної технічної допомоги, органів державної влади та місцевого самоврядування тощо:</w:t>
            </w:r>
          </w:p>
        </w:tc>
        <w:tc>
          <w:tcPr>
            <w:tcW w:w="1850" w:type="pct"/>
            <w:hideMark/>
          </w:tcPr>
          <w:p w:rsidR="007D582E" w:rsidRPr="003459AB" w:rsidRDefault="007D582E" w:rsidP="0079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82E" w:rsidRPr="003459AB" w:rsidTr="009E38D6">
        <w:tc>
          <w:tcPr>
            <w:tcW w:w="0" w:type="auto"/>
            <w:vMerge/>
            <w:hideMark/>
          </w:tcPr>
          <w:p w:rsidR="007D582E" w:rsidRPr="003459AB" w:rsidRDefault="007D582E" w:rsidP="0079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0" w:type="pct"/>
            <w:hideMark/>
          </w:tcPr>
          <w:p w:rsidR="007D582E" w:rsidRPr="003459AB" w:rsidRDefault="007D582E" w:rsidP="00792A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Україні</w:t>
            </w:r>
          </w:p>
        </w:tc>
        <w:tc>
          <w:tcPr>
            <w:tcW w:w="1850" w:type="pct"/>
            <w:hideMark/>
          </w:tcPr>
          <w:p w:rsidR="007D582E" w:rsidRPr="003459AB" w:rsidRDefault="007D582E" w:rsidP="00D248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</w:tr>
      <w:tr w:rsidR="007D582E" w:rsidRPr="003459AB" w:rsidTr="009E38D6">
        <w:tc>
          <w:tcPr>
            <w:tcW w:w="0" w:type="auto"/>
            <w:vMerge/>
            <w:hideMark/>
          </w:tcPr>
          <w:p w:rsidR="007D582E" w:rsidRPr="003459AB" w:rsidRDefault="007D582E" w:rsidP="0079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0" w:type="pct"/>
            <w:hideMark/>
          </w:tcPr>
          <w:p w:rsidR="007D582E" w:rsidRPr="003459AB" w:rsidRDefault="007D582E" w:rsidP="00792A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кордоном</w:t>
            </w:r>
          </w:p>
        </w:tc>
        <w:tc>
          <w:tcPr>
            <w:tcW w:w="1850" w:type="pct"/>
            <w:hideMark/>
          </w:tcPr>
          <w:p w:rsidR="007D582E" w:rsidRPr="003459AB" w:rsidRDefault="007D582E" w:rsidP="00D248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</w:tr>
      <w:tr w:rsidR="007D582E" w:rsidRPr="003459AB" w:rsidTr="009E38D6">
        <w:tc>
          <w:tcPr>
            <w:tcW w:w="400" w:type="pct"/>
            <w:hideMark/>
          </w:tcPr>
          <w:p w:rsidR="007D582E" w:rsidRPr="0001572B" w:rsidRDefault="007D582E" w:rsidP="00792A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0157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750" w:type="pct"/>
            <w:hideMark/>
          </w:tcPr>
          <w:p w:rsidR="007D582E" w:rsidRPr="003459AB" w:rsidRDefault="007D582E" w:rsidP="00792A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Онлайн-навчання (дистанційне навчання за онлайн-курсами на освітніх е-платформах, зокрема </w:t>
            </w:r>
            <w:proofErr w:type="spellStart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Prometheus</w:t>
            </w:r>
            <w:proofErr w:type="spellEnd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EdEr</w:t>
            </w:r>
            <w:r w:rsidR="00D632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</w:t>
            </w:r>
            <w:proofErr w:type="spellEnd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Coursera</w:t>
            </w:r>
            <w:proofErr w:type="spellEnd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D632AA" w:rsidRPr="00D632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WTO E-</w:t>
            </w:r>
            <w:proofErr w:type="spellStart"/>
            <w:r w:rsidR="00D632AA" w:rsidRPr="00D632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Learning</w:t>
            </w:r>
            <w:proofErr w:type="spellEnd"/>
            <w:r w:rsidR="009E38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9E38D6" w:rsidRPr="009E38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OIE </w:t>
            </w:r>
            <w:proofErr w:type="spellStart"/>
            <w:r w:rsidR="009E38D6" w:rsidRPr="009E38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Training</w:t>
            </w:r>
            <w:proofErr w:type="spellEnd"/>
            <w:r w:rsidR="009E38D6" w:rsidRPr="009E38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9E38D6" w:rsidRPr="009E38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Portal</w:t>
            </w:r>
            <w:proofErr w:type="spellEnd"/>
            <w:r w:rsidR="009E38D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D632AA" w:rsidRPr="00D632A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edX</w:t>
            </w:r>
            <w:proofErr w:type="spellEnd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AcademicEarth</w:t>
            </w:r>
            <w:proofErr w:type="spellEnd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People</w:t>
            </w:r>
            <w:proofErr w:type="spellEnd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Open2Study, </w:t>
            </w:r>
            <w:proofErr w:type="spellStart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Khan</w:t>
            </w:r>
            <w:proofErr w:type="spellEnd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Academy</w:t>
            </w:r>
            <w:proofErr w:type="spellEnd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LinkedIn</w:t>
            </w:r>
            <w:proofErr w:type="spellEnd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Learning</w:t>
            </w:r>
            <w:proofErr w:type="spellEnd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Courses</w:t>
            </w:r>
            <w:proofErr w:type="spellEnd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850" w:type="pct"/>
            <w:hideMark/>
          </w:tcPr>
          <w:p w:rsidR="007D582E" w:rsidRPr="003459AB" w:rsidRDefault="007D582E" w:rsidP="00D248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0,1-0,2</w:t>
            </w:r>
          </w:p>
        </w:tc>
      </w:tr>
      <w:tr w:rsidR="007D582E" w:rsidRPr="003459AB" w:rsidTr="009E38D6">
        <w:tc>
          <w:tcPr>
            <w:tcW w:w="400" w:type="pct"/>
            <w:hideMark/>
          </w:tcPr>
          <w:p w:rsidR="007D582E" w:rsidRPr="0001572B" w:rsidRDefault="00BC7852" w:rsidP="000771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750" w:type="pct"/>
            <w:hideMark/>
          </w:tcPr>
          <w:p w:rsidR="007D582E" w:rsidRPr="003459AB" w:rsidRDefault="007D582E" w:rsidP="00792A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у конференціях, науково-практичних конференціях, круглих столах, фахових семінарах, майстер-класах, тренінгах тощо без доповіді та публікації тез</w:t>
            </w:r>
          </w:p>
        </w:tc>
        <w:tc>
          <w:tcPr>
            <w:tcW w:w="1850" w:type="pct"/>
            <w:hideMark/>
          </w:tcPr>
          <w:p w:rsidR="007D582E" w:rsidRPr="003459AB" w:rsidRDefault="007D582E" w:rsidP="00D248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0,05</w:t>
            </w:r>
          </w:p>
        </w:tc>
      </w:tr>
      <w:tr w:rsidR="007D582E" w:rsidRPr="003459AB" w:rsidTr="009E38D6">
        <w:tc>
          <w:tcPr>
            <w:tcW w:w="400" w:type="pct"/>
            <w:vMerge w:val="restart"/>
            <w:hideMark/>
          </w:tcPr>
          <w:p w:rsidR="007D582E" w:rsidRPr="0001572B" w:rsidRDefault="007D582E" w:rsidP="00792A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0157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750" w:type="pct"/>
            <w:hideMark/>
          </w:tcPr>
          <w:p w:rsidR="007D582E" w:rsidRPr="003459AB" w:rsidRDefault="007D582E" w:rsidP="00792A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у конференціях, фахових семінарах, майстер-класах, тренінгах тощо із доповіддю або презентацією:</w:t>
            </w:r>
          </w:p>
        </w:tc>
        <w:tc>
          <w:tcPr>
            <w:tcW w:w="1850" w:type="pct"/>
            <w:hideMark/>
          </w:tcPr>
          <w:p w:rsidR="007D582E" w:rsidRPr="003459AB" w:rsidRDefault="007D582E" w:rsidP="0079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82E" w:rsidRPr="003459AB" w:rsidTr="009E38D6">
        <w:tc>
          <w:tcPr>
            <w:tcW w:w="0" w:type="auto"/>
            <w:vMerge/>
            <w:hideMark/>
          </w:tcPr>
          <w:p w:rsidR="007D582E" w:rsidRPr="003459AB" w:rsidRDefault="007D582E" w:rsidP="0079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0" w:type="pct"/>
            <w:hideMark/>
          </w:tcPr>
          <w:p w:rsidR="007D582E" w:rsidRPr="003459AB" w:rsidRDefault="007D582E" w:rsidP="00792A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Україні</w:t>
            </w:r>
          </w:p>
        </w:tc>
        <w:tc>
          <w:tcPr>
            <w:tcW w:w="1850" w:type="pct"/>
            <w:hideMark/>
          </w:tcPr>
          <w:p w:rsidR="007D582E" w:rsidRPr="003459AB" w:rsidRDefault="00D248D1" w:rsidP="00D248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</w:tr>
      <w:tr w:rsidR="007D582E" w:rsidRPr="003459AB" w:rsidTr="009E38D6">
        <w:tc>
          <w:tcPr>
            <w:tcW w:w="0" w:type="auto"/>
            <w:vMerge/>
            <w:hideMark/>
          </w:tcPr>
          <w:p w:rsidR="007D582E" w:rsidRPr="003459AB" w:rsidRDefault="007D582E" w:rsidP="0079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750" w:type="pct"/>
            <w:hideMark/>
          </w:tcPr>
          <w:p w:rsidR="007D582E" w:rsidRPr="003459AB" w:rsidRDefault="007D582E" w:rsidP="00792A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кордоном</w:t>
            </w:r>
          </w:p>
        </w:tc>
        <w:tc>
          <w:tcPr>
            <w:tcW w:w="1850" w:type="pct"/>
            <w:hideMark/>
          </w:tcPr>
          <w:p w:rsidR="007D582E" w:rsidRPr="003459AB" w:rsidRDefault="00D248D1" w:rsidP="00D248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</w:tr>
      <w:tr w:rsidR="007D582E" w:rsidRPr="003459AB" w:rsidTr="009E38D6">
        <w:tc>
          <w:tcPr>
            <w:tcW w:w="400" w:type="pct"/>
            <w:hideMark/>
          </w:tcPr>
          <w:p w:rsidR="007D582E" w:rsidRPr="0001572B" w:rsidRDefault="007D582E" w:rsidP="00792A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0157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750" w:type="pct"/>
            <w:hideMark/>
          </w:tcPr>
          <w:p w:rsidR="007D582E" w:rsidRPr="003459AB" w:rsidRDefault="007D582E" w:rsidP="00792A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Публікація тез доповіді на конференції, фаховому семінарі, круглому столі тощо</w:t>
            </w:r>
          </w:p>
        </w:tc>
        <w:tc>
          <w:tcPr>
            <w:tcW w:w="1850" w:type="pct"/>
            <w:hideMark/>
          </w:tcPr>
          <w:p w:rsidR="007D582E" w:rsidRPr="003459AB" w:rsidRDefault="00D248D1" w:rsidP="00792A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0,05</w:t>
            </w:r>
          </w:p>
        </w:tc>
      </w:tr>
      <w:tr w:rsidR="007D582E" w:rsidRPr="003459AB" w:rsidTr="009E38D6">
        <w:tc>
          <w:tcPr>
            <w:tcW w:w="400" w:type="pct"/>
            <w:hideMark/>
          </w:tcPr>
          <w:p w:rsidR="007D582E" w:rsidRPr="0001572B" w:rsidRDefault="007D582E" w:rsidP="00792A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0157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750" w:type="pct"/>
            <w:hideMark/>
          </w:tcPr>
          <w:p w:rsidR="007D582E" w:rsidRPr="003459AB" w:rsidRDefault="007D582E" w:rsidP="00792A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Підготовка монографій, навчальних підручників, навчальних посібників, навчально-методичних матеріалів, словників, довідників</w:t>
            </w:r>
          </w:p>
        </w:tc>
        <w:tc>
          <w:tcPr>
            <w:tcW w:w="1850" w:type="pct"/>
            <w:hideMark/>
          </w:tcPr>
          <w:p w:rsidR="007D582E" w:rsidRPr="003459AB" w:rsidRDefault="00D248D1" w:rsidP="00D248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</w:tr>
      <w:tr w:rsidR="007D582E" w:rsidRPr="003459AB" w:rsidTr="009E38D6">
        <w:tc>
          <w:tcPr>
            <w:tcW w:w="400" w:type="pct"/>
            <w:hideMark/>
          </w:tcPr>
          <w:p w:rsidR="007D582E" w:rsidRPr="0001572B" w:rsidRDefault="007D582E" w:rsidP="00792A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0157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4600" w:type="pct"/>
            <w:gridSpan w:val="2"/>
            <w:hideMark/>
          </w:tcPr>
          <w:p w:rsidR="007D582E" w:rsidRPr="003459AB" w:rsidRDefault="007D582E" w:rsidP="00792A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Підготовка та публікація статей:</w:t>
            </w:r>
          </w:p>
        </w:tc>
      </w:tr>
      <w:tr w:rsidR="007D582E" w:rsidRPr="003459AB" w:rsidTr="009E38D6">
        <w:tc>
          <w:tcPr>
            <w:tcW w:w="400" w:type="pct"/>
            <w:hideMark/>
          </w:tcPr>
          <w:p w:rsidR="007D582E" w:rsidRPr="0001572B" w:rsidRDefault="007D582E" w:rsidP="00792A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771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750" w:type="pct"/>
            <w:hideMark/>
          </w:tcPr>
          <w:p w:rsidR="007D582E" w:rsidRPr="003459AB" w:rsidRDefault="007D582E" w:rsidP="00792A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вітчизняних виданнях, у тому числі електронних, що не мають індексу цитування видання та не входять до міжнародних </w:t>
            </w:r>
            <w:proofErr w:type="spellStart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наукометричних</w:t>
            </w:r>
            <w:proofErr w:type="spellEnd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баз</w:t>
            </w:r>
          </w:p>
        </w:tc>
        <w:tc>
          <w:tcPr>
            <w:tcW w:w="1850" w:type="pct"/>
            <w:hideMark/>
          </w:tcPr>
          <w:p w:rsidR="007D582E" w:rsidRPr="003459AB" w:rsidRDefault="00D248D1" w:rsidP="00D248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0,1</w:t>
            </w:r>
          </w:p>
        </w:tc>
      </w:tr>
      <w:tr w:rsidR="007D582E" w:rsidRPr="003459AB" w:rsidTr="009E38D6">
        <w:tc>
          <w:tcPr>
            <w:tcW w:w="400" w:type="pct"/>
            <w:hideMark/>
          </w:tcPr>
          <w:p w:rsidR="007D582E" w:rsidRPr="003459AB" w:rsidRDefault="007D582E" w:rsidP="00792A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="000771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750" w:type="pct"/>
            <w:hideMark/>
          </w:tcPr>
          <w:p w:rsidR="007D582E" w:rsidRPr="003459AB" w:rsidRDefault="007D582E" w:rsidP="00792A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вітчизняних та іноземних виданнях, що мають індекс цитування видання та входять до міжнародних </w:t>
            </w:r>
            <w:proofErr w:type="spellStart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наукометричних</w:t>
            </w:r>
            <w:proofErr w:type="spellEnd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баз (</w:t>
            </w:r>
            <w:proofErr w:type="spellStart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Index</w:t>
            </w:r>
            <w:proofErr w:type="spellEnd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Copernicus</w:t>
            </w:r>
            <w:proofErr w:type="spellEnd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International</w:t>
            </w:r>
            <w:proofErr w:type="spellEnd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Google</w:t>
            </w:r>
            <w:proofErr w:type="spellEnd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Scholar</w:t>
            </w:r>
            <w:proofErr w:type="spellEnd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850" w:type="pct"/>
            <w:hideMark/>
          </w:tcPr>
          <w:p w:rsidR="007D582E" w:rsidRPr="003459AB" w:rsidRDefault="00D248D1" w:rsidP="00D248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</w:tr>
      <w:tr w:rsidR="007D582E" w:rsidRPr="003459AB" w:rsidTr="009E38D6">
        <w:tc>
          <w:tcPr>
            <w:tcW w:w="400" w:type="pct"/>
            <w:hideMark/>
          </w:tcPr>
          <w:p w:rsidR="007D582E" w:rsidRPr="003459AB" w:rsidRDefault="007D582E" w:rsidP="00792A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  <w:r w:rsidR="000771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750" w:type="pct"/>
            <w:hideMark/>
          </w:tcPr>
          <w:p w:rsidR="007D582E" w:rsidRPr="003459AB" w:rsidRDefault="007D582E" w:rsidP="00792A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міжнародних наукових виданнях, що мають індекс цитування видання та входять до міжнародних </w:t>
            </w:r>
            <w:proofErr w:type="spellStart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наукометричних</w:t>
            </w:r>
            <w:proofErr w:type="spellEnd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баз </w:t>
            </w:r>
            <w:proofErr w:type="spellStart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Scopus</w:t>
            </w:r>
            <w:proofErr w:type="spellEnd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або </w:t>
            </w:r>
            <w:proofErr w:type="spellStart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Web</w:t>
            </w:r>
            <w:proofErr w:type="spellEnd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Science</w:t>
            </w:r>
            <w:proofErr w:type="spellEnd"/>
          </w:p>
        </w:tc>
        <w:tc>
          <w:tcPr>
            <w:tcW w:w="1850" w:type="pct"/>
            <w:hideMark/>
          </w:tcPr>
          <w:p w:rsidR="007D582E" w:rsidRPr="003459AB" w:rsidRDefault="00D248D1" w:rsidP="00D248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</w:tr>
      <w:tr w:rsidR="007D582E" w:rsidRPr="003459AB" w:rsidTr="009E38D6">
        <w:tc>
          <w:tcPr>
            <w:tcW w:w="400" w:type="pct"/>
            <w:hideMark/>
          </w:tcPr>
          <w:p w:rsidR="007D582E" w:rsidRPr="0001572B" w:rsidRDefault="007D582E" w:rsidP="00792A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="000157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750" w:type="pct"/>
            <w:hideMark/>
          </w:tcPr>
          <w:p w:rsidR="007D582E" w:rsidRPr="003459AB" w:rsidRDefault="007D582E" w:rsidP="00792A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Створення та ведення особистого блогу професійного спрямування</w:t>
            </w:r>
          </w:p>
        </w:tc>
        <w:tc>
          <w:tcPr>
            <w:tcW w:w="1850" w:type="pct"/>
            <w:hideMark/>
          </w:tcPr>
          <w:p w:rsidR="007D582E" w:rsidRPr="003459AB" w:rsidRDefault="007D582E" w:rsidP="00D248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0,05 (за умови публікації не менше п'яти публікацій протягом одного календарного року)</w:t>
            </w:r>
          </w:p>
        </w:tc>
      </w:tr>
      <w:tr w:rsidR="007D582E" w:rsidRPr="003459AB" w:rsidTr="009E38D6">
        <w:tc>
          <w:tcPr>
            <w:tcW w:w="400" w:type="pct"/>
            <w:hideMark/>
          </w:tcPr>
          <w:p w:rsidR="007D582E" w:rsidRPr="0001572B" w:rsidRDefault="007D582E" w:rsidP="00792A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0157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750" w:type="pct"/>
          </w:tcPr>
          <w:p w:rsidR="007D582E" w:rsidRPr="003459AB" w:rsidRDefault="007D582E" w:rsidP="00DC32C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Внутрішні навчання, які не передбачають розроблення програми підвищення кваліфікації</w:t>
            </w:r>
            <w:r w:rsidR="00DC3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зокрема на освітній е-</w:t>
            </w:r>
            <w:r w:rsidR="00DC32C2" w:rsidRPr="00DC32C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платформі </w:t>
            </w:r>
            <w:r w:rsidR="00DC32C2" w:rsidRPr="00DC32C2">
              <w:rPr>
                <w:rFonts w:ascii="Times New Roman" w:hAnsi="Times New Roman" w:cs="Times New Roman"/>
                <w:sz w:val="24"/>
                <w:szCs w:val="24"/>
              </w:rPr>
              <w:t>«Система автоматизації HR-процесів та управління талантами MOCO»</w:t>
            </w:r>
          </w:p>
        </w:tc>
        <w:tc>
          <w:tcPr>
            <w:tcW w:w="1850" w:type="pct"/>
          </w:tcPr>
          <w:p w:rsidR="007D582E" w:rsidRPr="003459AB" w:rsidRDefault="007D582E" w:rsidP="00D248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0,2</w:t>
            </w:r>
          </w:p>
        </w:tc>
      </w:tr>
      <w:tr w:rsidR="007D582E" w:rsidRPr="003459AB" w:rsidTr="009E38D6">
        <w:tc>
          <w:tcPr>
            <w:tcW w:w="400" w:type="pct"/>
            <w:hideMark/>
          </w:tcPr>
          <w:p w:rsidR="007D582E" w:rsidRPr="0001572B" w:rsidRDefault="007D582E" w:rsidP="000771F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  <w:r w:rsidR="000157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2750" w:type="pct"/>
          </w:tcPr>
          <w:p w:rsidR="007D582E" w:rsidRPr="003459AB" w:rsidRDefault="007D582E" w:rsidP="00792A2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459A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види самоосвіти</w:t>
            </w:r>
          </w:p>
        </w:tc>
        <w:tc>
          <w:tcPr>
            <w:tcW w:w="1850" w:type="pct"/>
          </w:tcPr>
          <w:p w:rsidR="007D582E" w:rsidRPr="003459AB" w:rsidRDefault="00D248D1" w:rsidP="00D248D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0,01</w:t>
            </w:r>
            <w:bookmarkStart w:id="1" w:name="_GoBack"/>
            <w:bookmarkEnd w:id="1"/>
          </w:p>
        </w:tc>
      </w:tr>
    </w:tbl>
    <w:p w:rsidR="007D582E" w:rsidRDefault="007D582E" w:rsidP="007D582E">
      <w:r>
        <w:t xml:space="preserve"> </w:t>
      </w:r>
    </w:p>
    <w:p w:rsidR="005F019A" w:rsidRDefault="005F019A"/>
    <w:sectPr w:rsidR="005F019A" w:rsidSect="0001572B">
      <w:headerReference w:type="default" r:id="rId7"/>
      <w:pgSz w:w="11906" w:h="16838"/>
      <w:pgMar w:top="851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68" w:rsidRDefault="005E6968" w:rsidP="007D582E">
      <w:pPr>
        <w:spacing w:after="0" w:line="240" w:lineRule="auto"/>
      </w:pPr>
      <w:r>
        <w:separator/>
      </w:r>
    </w:p>
  </w:endnote>
  <w:endnote w:type="continuationSeparator" w:id="0">
    <w:p w:rsidR="005E6968" w:rsidRDefault="005E6968" w:rsidP="007D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68" w:rsidRDefault="005E6968" w:rsidP="007D582E">
      <w:pPr>
        <w:spacing w:after="0" w:line="240" w:lineRule="auto"/>
      </w:pPr>
      <w:r>
        <w:separator/>
      </w:r>
    </w:p>
  </w:footnote>
  <w:footnote w:type="continuationSeparator" w:id="0">
    <w:p w:rsidR="005E6968" w:rsidRDefault="005E6968" w:rsidP="007D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0476995"/>
      <w:docPartObj>
        <w:docPartGallery w:val="Page Numbers (Top of Page)"/>
        <w:docPartUnique/>
      </w:docPartObj>
    </w:sdtPr>
    <w:sdtEndPr/>
    <w:sdtContent>
      <w:p w:rsidR="0001572B" w:rsidRDefault="000157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8D1" w:rsidRPr="00D248D1">
          <w:rPr>
            <w:noProof/>
            <w:lang w:val="ru-RU"/>
          </w:rPr>
          <w:t>3</w:t>
        </w:r>
        <w:r>
          <w:fldChar w:fldCharType="end"/>
        </w:r>
      </w:p>
    </w:sdtContent>
  </w:sdt>
  <w:p w:rsidR="0001572B" w:rsidRDefault="000157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55"/>
    <w:rsid w:val="0001572B"/>
    <w:rsid w:val="000603C9"/>
    <w:rsid w:val="000771F5"/>
    <w:rsid w:val="00106D21"/>
    <w:rsid w:val="002B631A"/>
    <w:rsid w:val="002F0746"/>
    <w:rsid w:val="0032244B"/>
    <w:rsid w:val="005E526E"/>
    <w:rsid w:val="005E6968"/>
    <w:rsid w:val="005F019A"/>
    <w:rsid w:val="005F68AB"/>
    <w:rsid w:val="00694C6C"/>
    <w:rsid w:val="00774857"/>
    <w:rsid w:val="007D582E"/>
    <w:rsid w:val="0092090D"/>
    <w:rsid w:val="009E38D6"/>
    <w:rsid w:val="00A43593"/>
    <w:rsid w:val="00A5178D"/>
    <w:rsid w:val="00AA6D9C"/>
    <w:rsid w:val="00B7683E"/>
    <w:rsid w:val="00B80048"/>
    <w:rsid w:val="00BC4376"/>
    <w:rsid w:val="00BC7852"/>
    <w:rsid w:val="00CE39AE"/>
    <w:rsid w:val="00D248D1"/>
    <w:rsid w:val="00D632AA"/>
    <w:rsid w:val="00DC32C2"/>
    <w:rsid w:val="00DF525E"/>
    <w:rsid w:val="00E26955"/>
    <w:rsid w:val="00E322D3"/>
    <w:rsid w:val="00E72E98"/>
    <w:rsid w:val="00EE1751"/>
    <w:rsid w:val="00F639DC"/>
    <w:rsid w:val="00FB4047"/>
    <w:rsid w:val="00FB53C2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DE2C"/>
  <w15:chartTrackingRefBased/>
  <w15:docId w15:val="{443A01B0-7B95-4195-A168-3DC8A1CF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2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BC43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Стиль1 Знак"/>
    <w:basedOn w:val="a0"/>
    <w:link w:val="1"/>
    <w:rsid w:val="00BC437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7D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82E"/>
    <w:rPr>
      <w:lang w:val="uk-UA"/>
    </w:rPr>
  </w:style>
  <w:style w:type="paragraph" w:styleId="a5">
    <w:name w:val="footer"/>
    <w:basedOn w:val="a"/>
    <w:link w:val="a6"/>
    <w:uiPriority w:val="99"/>
    <w:unhideWhenUsed/>
    <w:rsid w:val="007D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582E"/>
    <w:rPr>
      <w:lang w:val="uk-UA"/>
    </w:rPr>
  </w:style>
  <w:style w:type="character" w:styleId="a7">
    <w:name w:val="Hyperlink"/>
    <w:basedOn w:val="a0"/>
    <w:uiPriority w:val="99"/>
    <w:unhideWhenUsed/>
    <w:rsid w:val="00DC32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C3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32C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1FBE3-3A5F-4171-8731-5A933FAC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2080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11</cp:revision>
  <cp:lastPrinted>2022-09-12T09:13:00Z</cp:lastPrinted>
  <dcterms:created xsi:type="dcterms:W3CDTF">2022-08-31T14:05:00Z</dcterms:created>
  <dcterms:modified xsi:type="dcterms:W3CDTF">2022-10-03T11:09:00Z</dcterms:modified>
</cp:coreProperties>
</file>