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A4" w:rsidRDefault="00796AD3" w:rsidP="00616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DD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24840" cy="716280"/>
            <wp:effectExtent l="0" t="0" r="3810" b="7620"/>
            <wp:docPr id="1" name="Рисунок 1" descr="https://lh6.googleusercontent.com/F93bjXGqEz3EJxmBWpEPR7ZbX0nBE3Qv3PSl7tOxEEIZTzblNnS-hSWEI-7sNIB7HvIgJzhtUaHUsymr2SshW98Xe2J00LO56SgX3urvoJiw75jw-uRx3OxRSkcwsTIEkuUxxzeF7PYd3cMv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F93bjXGqEz3EJxmBWpEPR7ZbX0nBE3Qv3PSl7tOxEEIZTzblNnS-hSWEI-7sNIB7HvIgJzhtUaHUsymr2SshW98Xe2J00LO56SgX3urvoJiw75jw-uRx3OxRSkcwsTIEkuUxxzeF7PYd3cMvO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D3" w:rsidRPr="00114DD8" w:rsidRDefault="00796AD3" w:rsidP="00796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D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МІНІСТЕРСТВО АГРАРНОЇ ПОЛІТИКИ ТА ПРОДОВОЛЬСТВА УКРАЇНИ</w:t>
      </w:r>
    </w:p>
    <w:p w:rsidR="00CC056A" w:rsidRPr="00AC73A4" w:rsidRDefault="00CC056A" w:rsidP="0079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96AD3" w:rsidRPr="00A15A20" w:rsidRDefault="00796AD3" w:rsidP="0079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A15A20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НАКАЗ</w:t>
      </w:r>
    </w:p>
    <w:p w:rsidR="00796AD3" w:rsidRPr="00AC73A4" w:rsidRDefault="00796AD3" w:rsidP="00796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06" w:type="dxa"/>
        <w:tblLayout w:type="fixed"/>
        <w:tblLook w:val="0400" w:firstRow="0" w:lastRow="0" w:firstColumn="0" w:lastColumn="0" w:noHBand="0" w:noVBand="1"/>
      </w:tblPr>
      <w:tblGrid>
        <w:gridCol w:w="4503"/>
        <w:gridCol w:w="912"/>
        <w:gridCol w:w="4191"/>
      </w:tblGrid>
      <w:tr w:rsidR="00366B88" w:rsidRPr="00114DD8" w:rsidTr="00294F13">
        <w:tc>
          <w:tcPr>
            <w:tcW w:w="4503" w:type="dxa"/>
          </w:tcPr>
          <w:p w:rsidR="00366B88" w:rsidRPr="00114DD8" w:rsidRDefault="00631E33" w:rsidP="00F26D4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26D4E" w:rsidRPr="00F2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F2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березня</w:t>
            </w:r>
            <w:r w:rsidR="00294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F2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</w:t>
            </w:r>
            <w:r w:rsidR="00294F1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6B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року</w:t>
            </w:r>
          </w:p>
        </w:tc>
        <w:tc>
          <w:tcPr>
            <w:tcW w:w="912" w:type="dxa"/>
            <w:hideMark/>
          </w:tcPr>
          <w:p w:rsidR="00366B88" w:rsidRDefault="00366B88" w:rsidP="0029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Київ</w:t>
            </w:r>
          </w:p>
          <w:p w:rsidR="00366B88" w:rsidRPr="00114DD8" w:rsidRDefault="00366B88" w:rsidP="0029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1" w:type="dxa"/>
            <w:hideMark/>
          </w:tcPr>
          <w:p w:rsidR="00366B88" w:rsidRPr="00114DD8" w:rsidRDefault="00366B88" w:rsidP="00F26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D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E65A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F26D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816</w:t>
            </w:r>
          </w:p>
        </w:tc>
      </w:tr>
    </w:tbl>
    <w:p w:rsidR="008D1C93" w:rsidRDefault="008D1C93" w:rsidP="00294F13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5A01" w:rsidRPr="00E62B6E" w:rsidRDefault="00EE12F2" w:rsidP="00294F13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62B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 внесення</w:t>
      </w:r>
      <w:r w:rsidR="00E65A01" w:rsidRPr="00E62B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62B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змін до Плану роботи</w:t>
      </w:r>
      <w:r w:rsidR="00E65A01" w:rsidRPr="00E62B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Міністерства аграрної політики та продовольства </w:t>
      </w:r>
      <w:bookmarkStart w:id="0" w:name="_GoBack"/>
      <w:bookmarkEnd w:id="0"/>
      <w:r w:rsidR="00E65A01" w:rsidRPr="00E62B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України </w:t>
      </w:r>
      <w:r w:rsidRPr="00E62B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</w:t>
      </w:r>
      <w:r w:rsidR="00361174" w:rsidRPr="00E62B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E62B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рік</w:t>
      </w:r>
    </w:p>
    <w:p w:rsidR="00AC73A4" w:rsidRPr="00E62B6E" w:rsidRDefault="00AC73A4" w:rsidP="003816CD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CBB" w:rsidRPr="00E62B6E" w:rsidRDefault="00EE12F2" w:rsidP="003816C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Style w:val="rvts9"/>
          <w:sz w:val="28"/>
          <w:szCs w:val="28"/>
        </w:rPr>
      </w:pPr>
      <w:r w:rsidRPr="00E62B6E">
        <w:rPr>
          <w:sz w:val="28"/>
          <w:szCs w:val="28"/>
        </w:rPr>
        <w:t xml:space="preserve">Відповідно </w:t>
      </w:r>
      <w:r w:rsidR="00361174" w:rsidRPr="00E62B6E">
        <w:rPr>
          <w:sz w:val="28"/>
          <w:szCs w:val="28"/>
        </w:rPr>
        <w:t xml:space="preserve">до абзацу </w:t>
      </w:r>
      <w:r w:rsidR="00E26D90" w:rsidRPr="00E62B6E">
        <w:rPr>
          <w:sz w:val="28"/>
          <w:szCs w:val="28"/>
        </w:rPr>
        <w:t>третього</w:t>
      </w:r>
      <w:r w:rsidR="00361174" w:rsidRPr="00E62B6E">
        <w:rPr>
          <w:sz w:val="28"/>
          <w:szCs w:val="28"/>
        </w:rPr>
        <w:t xml:space="preserve"> пункту 2 розпорядження Кабінету Міністрів України від 16 лютого 2024 р</w:t>
      </w:r>
      <w:r w:rsidR="00C95B4B" w:rsidRPr="00E62B6E">
        <w:rPr>
          <w:sz w:val="28"/>
          <w:szCs w:val="28"/>
        </w:rPr>
        <w:t>оку</w:t>
      </w:r>
      <w:r w:rsidR="00361174" w:rsidRPr="00E62B6E">
        <w:rPr>
          <w:sz w:val="28"/>
          <w:szCs w:val="28"/>
        </w:rPr>
        <w:t xml:space="preserve"> № 137-р</w:t>
      </w:r>
      <w:r w:rsidR="00C94663" w:rsidRPr="00E62B6E">
        <w:rPr>
          <w:sz w:val="28"/>
          <w:szCs w:val="28"/>
        </w:rPr>
        <w:t xml:space="preserve"> «Про затвердження плану пріоритетних дій Уряду на 2024 рік»</w:t>
      </w:r>
      <w:r w:rsidR="00483E69" w:rsidRPr="00E62B6E">
        <w:rPr>
          <w:sz w:val="28"/>
          <w:szCs w:val="28"/>
        </w:rPr>
        <w:t>,</w:t>
      </w:r>
      <w:r w:rsidR="00C95B4B" w:rsidRPr="00E62B6E">
        <w:rPr>
          <w:sz w:val="28"/>
          <w:szCs w:val="28"/>
        </w:rPr>
        <w:t xml:space="preserve"> </w:t>
      </w:r>
      <w:r w:rsidR="00483E69" w:rsidRPr="00E62B6E">
        <w:rPr>
          <w:bCs/>
          <w:sz w:val="28"/>
          <w:szCs w:val="28"/>
          <w:shd w:val="clear" w:color="auto" w:fill="FFFFFF"/>
        </w:rPr>
        <w:t xml:space="preserve">пункту 8 </w:t>
      </w:r>
      <w:r w:rsidR="00483E69" w:rsidRPr="00E62B6E">
        <w:rPr>
          <w:sz w:val="28"/>
          <w:szCs w:val="28"/>
        </w:rPr>
        <w:t xml:space="preserve">Положення про Міністерство аграрної політики та продовольства України, затвердженого постановою Кабінету Міністрів України від 17 лютого 2021 року № 124, </w:t>
      </w:r>
    </w:p>
    <w:p w:rsidR="00A94DFF" w:rsidRPr="00E62B6E" w:rsidRDefault="00A94DFF" w:rsidP="003816CD">
      <w:pPr>
        <w:pStyle w:val="rvps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3816CD" w:rsidRPr="00E62B6E" w:rsidRDefault="003816CD" w:rsidP="00F761D6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9"/>
          <w:b/>
          <w:bCs/>
          <w:sz w:val="28"/>
          <w:szCs w:val="28"/>
        </w:rPr>
      </w:pPr>
      <w:r w:rsidRPr="00E62B6E">
        <w:rPr>
          <w:rStyle w:val="rvts9"/>
          <w:b/>
          <w:bCs/>
          <w:sz w:val="28"/>
          <w:szCs w:val="28"/>
        </w:rPr>
        <w:t>НАКАЗУЮ:</w:t>
      </w:r>
    </w:p>
    <w:p w:rsidR="00294F13" w:rsidRPr="00E62B6E" w:rsidRDefault="00294F13" w:rsidP="00F761D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7745" w:rsidRPr="00E62B6E" w:rsidRDefault="00574DD2" w:rsidP="00574DD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n5"/>
      <w:bookmarkEnd w:id="1"/>
      <w:r w:rsidRPr="00E62B6E">
        <w:rPr>
          <w:sz w:val="28"/>
          <w:szCs w:val="28"/>
        </w:rPr>
        <w:t xml:space="preserve">1. </w:t>
      </w:r>
      <w:proofErr w:type="spellStart"/>
      <w:r w:rsidR="00655BD5" w:rsidRPr="00E62B6E">
        <w:rPr>
          <w:sz w:val="28"/>
          <w:szCs w:val="28"/>
        </w:rPr>
        <w:t>Внести</w:t>
      </w:r>
      <w:proofErr w:type="spellEnd"/>
      <w:r w:rsidR="00655BD5" w:rsidRPr="00E62B6E">
        <w:rPr>
          <w:sz w:val="28"/>
          <w:szCs w:val="28"/>
        </w:rPr>
        <w:t xml:space="preserve"> зміни до Плану роботи Міністерства аграрної політики </w:t>
      </w:r>
      <w:r w:rsidR="00294F13" w:rsidRPr="00E62B6E">
        <w:rPr>
          <w:sz w:val="28"/>
          <w:szCs w:val="28"/>
        </w:rPr>
        <w:br/>
      </w:r>
      <w:r w:rsidR="00655BD5" w:rsidRPr="00E62B6E">
        <w:rPr>
          <w:sz w:val="28"/>
          <w:szCs w:val="28"/>
        </w:rPr>
        <w:t>та продовольства України на 202</w:t>
      </w:r>
      <w:r w:rsidR="00E853BD" w:rsidRPr="00E62B6E">
        <w:rPr>
          <w:sz w:val="28"/>
          <w:szCs w:val="28"/>
        </w:rPr>
        <w:t>4</w:t>
      </w:r>
      <w:r w:rsidR="00655BD5" w:rsidRPr="00E62B6E">
        <w:rPr>
          <w:sz w:val="28"/>
          <w:szCs w:val="28"/>
        </w:rPr>
        <w:t xml:space="preserve"> рік, </w:t>
      </w:r>
      <w:r w:rsidR="00E853BD" w:rsidRPr="00E62B6E">
        <w:rPr>
          <w:sz w:val="28"/>
          <w:szCs w:val="28"/>
        </w:rPr>
        <w:t xml:space="preserve">затвердженого наказом </w:t>
      </w:r>
      <w:r w:rsidR="00294F13" w:rsidRPr="00E62B6E">
        <w:rPr>
          <w:sz w:val="28"/>
          <w:szCs w:val="28"/>
        </w:rPr>
        <w:t>Міністерства аграрної політики та продовольства України</w:t>
      </w:r>
      <w:r w:rsidR="00E853BD" w:rsidRPr="00E62B6E">
        <w:rPr>
          <w:sz w:val="28"/>
          <w:szCs w:val="28"/>
        </w:rPr>
        <w:t xml:space="preserve"> від 22 грудня 2023 року № 2220</w:t>
      </w:r>
      <w:r w:rsidR="00655BD5" w:rsidRPr="00E62B6E">
        <w:rPr>
          <w:sz w:val="28"/>
          <w:szCs w:val="28"/>
        </w:rPr>
        <w:t xml:space="preserve">, </w:t>
      </w:r>
      <w:r w:rsidR="00294F13" w:rsidRPr="00E62B6E">
        <w:rPr>
          <w:sz w:val="28"/>
          <w:szCs w:val="28"/>
        </w:rPr>
        <w:t>доповнивши підрозділ</w:t>
      </w:r>
      <w:r w:rsidR="007C3CBC" w:rsidRPr="00E62B6E">
        <w:rPr>
          <w:sz w:val="28"/>
          <w:szCs w:val="28"/>
        </w:rPr>
        <w:t xml:space="preserve"> 11.2 розділу 11 новим пунктом 11.2.3 такого змісту: </w:t>
      </w:r>
    </w:p>
    <w:p w:rsidR="007C3CBC" w:rsidRDefault="00616252" w:rsidP="001B7745">
      <w:pPr>
        <w:pStyle w:val="rvps2"/>
        <w:shd w:val="clear" w:color="auto" w:fill="FFFFFF"/>
        <w:spacing w:before="0" w:beforeAutospacing="0" w:after="0" w:afterAutospacing="0"/>
        <w:jc w:val="both"/>
      </w:pPr>
      <w:r w:rsidRPr="00294F13">
        <w:t>«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68"/>
        <w:gridCol w:w="1366"/>
        <w:gridCol w:w="921"/>
        <w:gridCol w:w="1313"/>
        <w:gridCol w:w="1195"/>
        <w:gridCol w:w="533"/>
        <w:gridCol w:w="992"/>
        <w:gridCol w:w="515"/>
        <w:gridCol w:w="2030"/>
      </w:tblGrid>
      <w:tr w:rsidR="00F31D19" w:rsidTr="00F31D19">
        <w:tc>
          <w:tcPr>
            <w:tcW w:w="768" w:type="dxa"/>
          </w:tcPr>
          <w:p w:rsidR="00E62B6E" w:rsidRPr="00E62B6E" w:rsidRDefault="00E62B6E" w:rsidP="00404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11.2.3</w:t>
            </w:r>
            <w:r w:rsidR="00F31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:rsidR="00E62B6E" w:rsidRDefault="00E62B6E" w:rsidP="00E62B6E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</w:t>
            </w:r>
            <w:proofErr w:type="spellStart"/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функціону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вання</w:t>
            </w:r>
            <w:proofErr w:type="spellEnd"/>
            <w:r w:rsidRPr="00E62B6E">
              <w:rPr>
                <w:rFonts w:ascii="Times New Roman" w:hAnsi="Times New Roman" w:cs="Times New Roman"/>
                <w:sz w:val="20"/>
                <w:szCs w:val="20"/>
              </w:rPr>
              <w:t xml:space="preserve"> Фонду часткового гарантування кредитів </w:t>
            </w:r>
          </w:p>
          <w:p w:rsidR="00E62B6E" w:rsidRPr="00E62B6E" w:rsidRDefault="00E62B6E" w:rsidP="00E62B6E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у сільському господарст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</w:t>
            </w:r>
          </w:p>
        </w:tc>
        <w:tc>
          <w:tcPr>
            <w:tcW w:w="921" w:type="dxa"/>
          </w:tcPr>
          <w:p w:rsidR="00E62B6E" w:rsidRPr="00E62B6E" w:rsidRDefault="00F31D19" w:rsidP="00404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62B6E" w:rsidRPr="00E62B6E">
              <w:rPr>
                <w:rFonts w:ascii="Times New Roman" w:hAnsi="Times New Roman" w:cs="Times New Roman"/>
                <w:sz w:val="20"/>
                <w:szCs w:val="20"/>
              </w:rPr>
              <w:t>рудень</w:t>
            </w:r>
          </w:p>
        </w:tc>
        <w:tc>
          <w:tcPr>
            <w:tcW w:w="1313" w:type="dxa"/>
          </w:tcPr>
          <w:p w:rsidR="00E62B6E" w:rsidRPr="00E62B6E" w:rsidRDefault="00E62B6E" w:rsidP="00404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B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Фінансово-економічний департамент</w:t>
            </w:r>
          </w:p>
        </w:tc>
        <w:tc>
          <w:tcPr>
            <w:tcW w:w="1195" w:type="dxa"/>
          </w:tcPr>
          <w:p w:rsidR="00E62B6E" w:rsidRDefault="00E62B6E" w:rsidP="00E62B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 xml:space="preserve">Збільшено статутний капітал Фонду за рахунок коштів </w:t>
            </w:r>
          </w:p>
          <w:p w:rsidR="00E62B6E" w:rsidRPr="00E62B6E" w:rsidRDefault="00E62B6E" w:rsidP="00E62B6E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міжна</w:t>
            </w:r>
            <w:proofErr w:type="spellEnd"/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62B6E" w:rsidRPr="00E62B6E" w:rsidRDefault="00E62B6E" w:rsidP="00E62B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родних</w:t>
            </w:r>
            <w:proofErr w:type="spellEnd"/>
            <w:r w:rsidRPr="00E62B6E">
              <w:rPr>
                <w:rFonts w:ascii="Times New Roman" w:hAnsi="Times New Roman" w:cs="Times New Roman"/>
                <w:sz w:val="20"/>
                <w:szCs w:val="20"/>
              </w:rPr>
              <w:t xml:space="preserve"> фінансових організацій</w:t>
            </w:r>
          </w:p>
        </w:tc>
        <w:tc>
          <w:tcPr>
            <w:tcW w:w="533" w:type="dxa"/>
          </w:tcPr>
          <w:p w:rsidR="00E62B6E" w:rsidRPr="00E62B6E" w:rsidRDefault="00E62B6E" w:rsidP="00404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62B6E" w:rsidRPr="00E62B6E" w:rsidRDefault="00E62B6E" w:rsidP="00E62B6E">
            <w:pPr>
              <w:ind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403 946,0</w:t>
            </w:r>
          </w:p>
        </w:tc>
        <w:tc>
          <w:tcPr>
            <w:tcW w:w="515" w:type="dxa"/>
          </w:tcPr>
          <w:p w:rsidR="00E62B6E" w:rsidRPr="00E62B6E" w:rsidRDefault="00E62B6E" w:rsidP="00404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030" w:type="dxa"/>
          </w:tcPr>
          <w:p w:rsidR="00E62B6E" w:rsidRPr="00C71D12" w:rsidRDefault="00E62B6E" w:rsidP="00E62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Забезпечення доступу суб’єк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тів мікро- та малого</w:t>
            </w:r>
            <w:r w:rsidR="00C71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підприєм</w:t>
            </w:r>
            <w:r w:rsidR="00C71D12">
              <w:rPr>
                <w:rFonts w:ascii="Times New Roman" w:hAnsi="Times New Roman" w:cs="Times New Roman"/>
                <w:sz w:val="20"/>
                <w:szCs w:val="20"/>
              </w:rPr>
              <w:t xml:space="preserve">ництва, що провадять </w:t>
            </w: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діяльність</w:t>
            </w:r>
            <w:r w:rsidR="00C71D12">
              <w:rPr>
                <w:rFonts w:ascii="Times New Roman" w:hAnsi="Times New Roman" w:cs="Times New Roman"/>
                <w:sz w:val="20"/>
                <w:szCs w:val="20"/>
              </w:rPr>
              <w:t xml:space="preserve"> у сфері сільського </w:t>
            </w: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господарства, до кредитних ресурсів банків через отримання часткового гарантування від Фонду влас</w:t>
            </w:r>
            <w:r w:rsidR="00C71D12">
              <w:rPr>
                <w:rFonts w:ascii="Times New Roman" w:hAnsi="Times New Roman" w:cs="Times New Roman"/>
                <w:sz w:val="20"/>
                <w:szCs w:val="20"/>
              </w:rPr>
              <w:t xml:space="preserve">них </w:t>
            </w:r>
            <w:r w:rsidRPr="00E62B6E">
              <w:rPr>
                <w:rFonts w:ascii="Times New Roman" w:hAnsi="Times New Roman" w:cs="Times New Roman"/>
                <w:sz w:val="20"/>
                <w:szCs w:val="20"/>
              </w:rPr>
              <w:t>зобов’язань перед фінансовими установами за такими кредитами</w:t>
            </w:r>
          </w:p>
        </w:tc>
      </w:tr>
    </w:tbl>
    <w:p w:rsidR="009F184C" w:rsidRDefault="00294F13" w:rsidP="00616C05">
      <w:pPr>
        <w:pStyle w:val="rvps2"/>
        <w:shd w:val="clear" w:color="auto" w:fill="FFFFFF"/>
        <w:spacing w:before="0" w:beforeAutospacing="0" w:after="0" w:afterAutospacing="0"/>
        <w:ind w:left="9204"/>
        <w:jc w:val="both"/>
      </w:pPr>
      <w:r w:rsidRPr="00294F13">
        <w:t xml:space="preserve">   </w:t>
      </w:r>
      <w:r w:rsidR="00E62B6E">
        <w:t xml:space="preserve"> </w:t>
      </w:r>
      <w:r w:rsidR="007C3CBC" w:rsidRPr="00294F13">
        <w:t>»</w:t>
      </w:r>
      <w:r w:rsidR="00EE3B5B" w:rsidRPr="00294F13">
        <w:t>.</w:t>
      </w:r>
    </w:p>
    <w:p w:rsidR="00294F13" w:rsidRPr="00294F13" w:rsidRDefault="00294F13" w:rsidP="00616C05">
      <w:pPr>
        <w:pStyle w:val="rvps2"/>
        <w:shd w:val="clear" w:color="auto" w:fill="FFFFFF"/>
        <w:spacing w:before="0" w:beforeAutospacing="0" w:after="0" w:afterAutospacing="0"/>
        <w:ind w:left="9204"/>
        <w:jc w:val="both"/>
      </w:pPr>
    </w:p>
    <w:p w:rsidR="00F23E71" w:rsidRPr="00C71D12" w:rsidRDefault="00574DD2" w:rsidP="00AC73A4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B06" w:rsidRPr="00C71D12">
        <w:rPr>
          <w:sz w:val="28"/>
          <w:szCs w:val="28"/>
        </w:rPr>
        <w:t xml:space="preserve">2. </w:t>
      </w:r>
      <w:r w:rsidR="00F23E71" w:rsidRPr="00C71D12">
        <w:rPr>
          <w:sz w:val="28"/>
          <w:szCs w:val="28"/>
        </w:rPr>
        <w:t>Контроль за виконанням цього наказу залишаю за собою.</w:t>
      </w:r>
    </w:p>
    <w:p w:rsidR="00F23E71" w:rsidRPr="00C71D12" w:rsidRDefault="00F23E71" w:rsidP="00F23E7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62B6E" w:rsidRPr="00C71D12" w:rsidRDefault="00E62B6E" w:rsidP="00F23E7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66B88" w:rsidRPr="00C71D12" w:rsidRDefault="00B0792F" w:rsidP="00366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D12">
        <w:rPr>
          <w:rFonts w:ascii="Times New Roman" w:hAnsi="Times New Roman" w:cs="Times New Roman"/>
          <w:b/>
          <w:sz w:val="28"/>
          <w:szCs w:val="28"/>
        </w:rPr>
        <w:t>Міністр</w:t>
      </w:r>
      <w:r w:rsidR="00044635" w:rsidRPr="00C71D12">
        <w:rPr>
          <w:rFonts w:ascii="Times New Roman" w:hAnsi="Times New Roman" w:cs="Times New Roman"/>
          <w:b/>
          <w:sz w:val="28"/>
          <w:szCs w:val="28"/>
        </w:rPr>
        <w:tab/>
      </w:r>
      <w:r w:rsidR="00044635" w:rsidRPr="00C71D12">
        <w:rPr>
          <w:rFonts w:ascii="Times New Roman" w:hAnsi="Times New Roman" w:cs="Times New Roman"/>
          <w:b/>
          <w:sz w:val="28"/>
          <w:szCs w:val="28"/>
        </w:rPr>
        <w:tab/>
      </w:r>
      <w:r w:rsidR="00044635" w:rsidRPr="00C71D12">
        <w:rPr>
          <w:rFonts w:ascii="Times New Roman" w:hAnsi="Times New Roman" w:cs="Times New Roman"/>
          <w:b/>
          <w:sz w:val="28"/>
          <w:szCs w:val="28"/>
        </w:rPr>
        <w:tab/>
      </w:r>
      <w:r w:rsidR="00044635" w:rsidRPr="00C71D12">
        <w:rPr>
          <w:rFonts w:ascii="Times New Roman" w:hAnsi="Times New Roman" w:cs="Times New Roman"/>
          <w:b/>
          <w:sz w:val="28"/>
          <w:szCs w:val="28"/>
        </w:rPr>
        <w:tab/>
      </w:r>
      <w:r w:rsidR="00044635" w:rsidRPr="00C71D12">
        <w:rPr>
          <w:rFonts w:ascii="Times New Roman" w:hAnsi="Times New Roman" w:cs="Times New Roman"/>
          <w:b/>
          <w:sz w:val="28"/>
          <w:szCs w:val="28"/>
        </w:rPr>
        <w:tab/>
      </w:r>
      <w:r w:rsidR="00044635" w:rsidRPr="00C71D12">
        <w:rPr>
          <w:rFonts w:ascii="Times New Roman" w:hAnsi="Times New Roman" w:cs="Times New Roman"/>
          <w:b/>
          <w:sz w:val="28"/>
          <w:szCs w:val="28"/>
        </w:rPr>
        <w:tab/>
      </w:r>
      <w:r w:rsidR="00044635" w:rsidRPr="00C71D12">
        <w:rPr>
          <w:rFonts w:ascii="Times New Roman" w:hAnsi="Times New Roman" w:cs="Times New Roman"/>
          <w:b/>
          <w:sz w:val="28"/>
          <w:szCs w:val="28"/>
        </w:rPr>
        <w:tab/>
      </w:r>
      <w:r w:rsidR="00044635" w:rsidRPr="00C71D12">
        <w:rPr>
          <w:rFonts w:ascii="Times New Roman" w:hAnsi="Times New Roman" w:cs="Times New Roman"/>
          <w:b/>
          <w:sz w:val="28"/>
          <w:szCs w:val="28"/>
        </w:rPr>
        <w:tab/>
      </w:r>
      <w:r w:rsidR="00294F13" w:rsidRPr="00C71D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71D12">
        <w:rPr>
          <w:rFonts w:ascii="Times New Roman" w:hAnsi="Times New Roman" w:cs="Times New Roman"/>
          <w:b/>
          <w:sz w:val="28"/>
          <w:szCs w:val="28"/>
        </w:rPr>
        <w:t>Микола СОЛЬСЬКИЙ</w:t>
      </w:r>
    </w:p>
    <w:p w:rsidR="00294F13" w:rsidRDefault="00294F13" w:rsidP="00366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F13" w:rsidRDefault="00294F13" w:rsidP="00366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4F13" w:rsidRDefault="00294F13" w:rsidP="00366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75E" w:rsidRPr="000135D5" w:rsidRDefault="005D075E" w:rsidP="00366B88">
      <w:pPr>
        <w:pStyle w:val="rvps2"/>
        <w:shd w:val="clear" w:color="auto" w:fill="FFFFFF"/>
        <w:tabs>
          <w:tab w:val="left" w:pos="993"/>
        </w:tabs>
        <w:spacing w:before="0" w:beforeAutospacing="0" w:after="240" w:afterAutospacing="0" w:line="300" w:lineRule="exact"/>
        <w:jc w:val="both"/>
        <w:rPr>
          <w:b/>
          <w:color w:val="FF0000"/>
          <w:sz w:val="28"/>
          <w:szCs w:val="28"/>
        </w:rPr>
      </w:pPr>
    </w:p>
    <w:sectPr w:rsidR="005D075E" w:rsidRPr="000135D5" w:rsidSect="00294F1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1BE"/>
    <w:multiLevelType w:val="hybridMultilevel"/>
    <w:tmpl w:val="B1D0F2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DF0"/>
    <w:multiLevelType w:val="hybridMultilevel"/>
    <w:tmpl w:val="2E50132C"/>
    <w:lvl w:ilvl="0" w:tplc="54C0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594" w:hanging="360"/>
      </w:pPr>
    </w:lvl>
    <w:lvl w:ilvl="2" w:tplc="0422001B" w:tentative="1">
      <w:start w:val="1"/>
      <w:numFmt w:val="lowerRoman"/>
      <w:lvlText w:val="%3."/>
      <w:lvlJc w:val="right"/>
      <w:pPr>
        <w:ind w:left="9314" w:hanging="180"/>
      </w:pPr>
    </w:lvl>
    <w:lvl w:ilvl="3" w:tplc="0422000F" w:tentative="1">
      <w:start w:val="1"/>
      <w:numFmt w:val="decimal"/>
      <w:lvlText w:val="%4."/>
      <w:lvlJc w:val="left"/>
      <w:pPr>
        <w:ind w:left="10034" w:hanging="360"/>
      </w:pPr>
    </w:lvl>
    <w:lvl w:ilvl="4" w:tplc="04220019" w:tentative="1">
      <w:start w:val="1"/>
      <w:numFmt w:val="lowerLetter"/>
      <w:lvlText w:val="%5."/>
      <w:lvlJc w:val="left"/>
      <w:pPr>
        <w:ind w:left="10754" w:hanging="360"/>
      </w:pPr>
    </w:lvl>
    <w:lvl w:ilvl="5" w:tplc="0422001B" w:tentative="1">
      <w:start w:val="1"/>
      <w:numFmt w:val="lowerRoman"/>
      <w:lvlText w:val="%6."/>
      <w:lvlJc w:val="right"/>
      <w:pPr>
        <w:ind w:left="11474" w:hanging="180"/>
      </w:pPr>
    </w:lvl>
    <w:lvl w:ilvl="6" w:tplc="0422000F" w:tentative="1">
      <w:start w:val="1"/>
      <w:numFmt w:val="decimal"/>
      <w:lvlText w:val="%7."/>
      <w:lvlJc w:val="left"/>
      <w:pPr>
        <w:ind w:left="12194" w:hanging="360"/>
      </w:pPr>
    </w:lvl>
    <w:lvl w:ilvl="7" w:tplc="04220019" w:tentative="1">
      <w:start w:val="1"/>
      <w:numFmt w:val="lowerLetter"/>
      <w:lvlText w:val="%8."/>
      <w:lvlJc w:val="left"/>
      <w:pPr>
        <w:ind w:left="12914" w:hanging="360"/>
      </w:pPr>
    </w:lvl>
    <w:lvl w:ilvl="8" w:tplc="0422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 w15:restartNumberingAfterBreak="0">
    <w:nsid w:val="2EF94E0C"/>
    <w:multiLevelType w:val="hybridMultilevel"/>
    <w:tmpl w:val="2CDAFF3E"/>
    <w:lvl w:ilvl="0" w:tplc="823E05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6419"/>
    <w:multiLevelType w:val="hybridMultilevel"/>
    <w:tmpl w:val="A9EE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957FD"/>
    <w:multiLevelType w:val="hybridMultilevel"/>
    <w:tmpl w:val="5142AC60"/>
    <w:lvl w:ilvl="0" w:tplc="1D0468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A254BCC"/>
    <w:multiLevelType w:val="hybridMultilevel"/>
    <w:tmpl w:val="E960C44A"/>
    <w:lvl w:ilvl="0" w:tplc="D05618A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411DF"/>
    <w:multiLevelType w:val="hybridMultilevel"/>
    <w:tmpl w:val="2E50132C"/>
    <w:lvl w:ilvl="0" w:tplc="54C0C8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D4"/>
    <w:rsid w:val="00005EB1"/>
    <w:rsid w:val="000135D5"/>
    <w:rsid w:val="00044635"/>
    <w:rsid w:val="0007498D"/>
    <w:rsid w:val="00084F5C"/>
    <w:rsid w:val="000911FE"/>
    <w:rsid w:val="000D7863"/>
    <w:rsid w:val="000F706B"/>
    <w:rsid w:val="00114DD8"/>
    <w:rsid w:val="00117D01"/>
    <w:rsid w:val="001359DE"/>
    <w:rsid w:val="00163328"/>
    <w:rsid w:val="001672C4"/>
    <w:rsid w:val="001847D8"/>
    <w:rsid w:val="001A7155"/>
    <w:rsid w:val="001B7745"/>
    <w:rsid w:val="001D1D99"/>
    <w:rsid w:val="001D26A6"/>
    <w:rsid w:val="001E6144"/>
    <w:rsid w:val="002254CC"/>
    <w:rsid w:val="002478FF"/>
    <w:rsid w:val="00254B06"/>
    <w:rsid w:val="00277AC0"/>
    <w:rsid w:val="002836E4"/>
    <w:rsid w:val="00283880"/>
    <w:rsid w:val="00294F13"/>
    <w:rsid w:val="00295FFB"/>
    <w:rsid w:val="00297F6F"/>
    <w:rsid w:val="002A7422"/>
    <w:rsid w:val="002D581C"/>
    <w:rsid w:val="0032260B"/>
    <w:rsid w:val="00346FB3"/>
    <w:rsid w:val="00352CBB"/>
    <w:rsid w:val="00352E08"/>
    <w:rsid w:val="00361174"/>
    <w:rsid w:val="00366B88"/>
    <w:rsid w:val="003816CD"/>
    <w:rsid w:val="003820C1"/>
    <w:rsid w:val="00383C3A"/>
    <w:rsid w:val="003A1C9A"/>
    <w:rsid w:val="003B1919"/>
    <w:rsid w:val="00425DF4"/>
    <w:rsid w:val="00427DBD"/>
    <w:rsid w:val="004335CD"/>
    <w:rsid w:val="00483E69"/>
    <w:rsid w:val="0049336E"/>
    <w:rsid w:val="004A24B5"/>
    <w:rsid w:val="004C1494"/>
    <w:rsid w:val="004D160B"/>
    <w:rsid w:val="004E71FA"/>
    <w:rsid w:val="004F1595"/>
    <w:rsid w:val="004F4166"/>
    <w:rsid w:val="005001DE"/>
    <w:rsid w:val="00505D36"/>
    <w:rsid w:val="00535938"/>
    <w:rsid w:val="005377DD"/>
    <w:rsid w:val="00574DD2"/>
    <w:rsid w:val="00582382"/>
    <w:rsid w:val="005C7A8D"/>
    <w:rsid w:val="005D0390"/>
    <w:rsid w:val="005D075E"/>
    <w:rsid w:val="005F09FB"/>
    <w:rsid w:val="005F3189"/>
    <w:rsid w:val="00616252"/>
    <w:rsid w:val="00616C05"/>
    <w:rsid w:val="00631E33"/>
    <w:rsid w:val="00655BD5"/>
    <w:rsid w:val="006A0F08"/>
    <w:rsid w:val="006C4083"/>
    <w:rsid w:val="006F4484"/>
    <w:rsid w:val="006F5A75"/>
    <w:rsid w:val="00706CB0"/>
    <w:rsid w:val="0071757C"/>
    <w:rsid w:val="007452AB"/>
    <w:rsid w:val="00783A33"/>
    <w:rsid w:val="00791BD8"/>
    <w:rsid w:val="00796AD3"/>
    <w:rsid w:val="007C3CBC"/>
    <w:rsid w:val="00802851"/>
    <w:rsid w:val="00805F3B"/>
    <w:rsid w:val="008114C2"/>
    <w:rsid w:val="008318F8"/>
    <w:rsid w:val="0087135A"/>
    <w:rsid w:val="00882512"/>
    <w:rsid w:val="008A1B50"/>
    <w:rsid w:val="008C0E60"/>
    <w:rsid w:val="008D1C93"/>
    <w:rsid w:val="008F028E"/>
    <w:rsid w:val="00905F7E"/>
    <w:rsid w:val="009101AC"/>
    <w:rsid w:val="009576D3"/>
    <w:rsid w:val="009622A6"/>
    <w:rsid w:val="00962847"/>
    <w:rsid w:val="00994D2F"/>
    <w:rsid w:val="009A4677"/>
    <w:rsid w:val="009C3CB3"/>
    <w:rsid w:val="009F184C"/>
    <w:rsid w:val="00A03518"/>
    <w:rsid w:val="00A15A20"/>
    <w:rsid w:val="00A17526"/>
    <w:rsid w:val="00A206C7"/>
    <w:rsid w:val="00A2694F"/>
    <w:rsid w:val="00A40E64"/>
    <w:rsid w:val="00A558F8"/>
    <w:rsid w:val="00A56E1F"/>
    <w:rsid w:val="00A94DFF"/>
    <w:rsid w:val="00AA0C62"/>
    <w:rsid w:val="00AA1013"/>
    <w:rsid w:val="00AC1568"/>
    <w:rsid w:val="00AC1695"/>
    <w:rsid w:val="00AC73A4"/>
    <w:rsid w:val="00AF11B8"/>
    <w:rsid w:val="00B0792F"/>
    <w:rsid w:val="00B16CD7"/>
    <w:rsid w:val="00B70537"/>
    <w:rsid w:val="00B755C2"/>
    <w:rsid w:val="00B86CD3"/>
    <w:rsid w:val="00BB6E72"/>
    <w:rsid w:val="00BC08AB"/>
    <w:rsid w:val="00BC6817"/>
    <w:rsid w:val="00BD1D0D"/>
    <w:rsid w:val="00BF5F24"/>
    <w:rsid w:val="00C12333"/>
    <w:rsid w:val="00C43179"/>
    <w:rsid w:val="00C43737"/>
    <w:rsid w:val="00C454D9"/>
    <w:rsid w:val="00C57F15"/>
    <w:rsid w:val="00C61B38"/>
    <w:rsid w:val="00C71D12"/>
    <w:rsid w:val="00C76D5D"/>
    <w:rsid w:val="00C94663"/>
    <w:rsid w:val="00C95B4B"/>
    <w:rsid w:val="00CA15FF"/>
    <w:rsid w:val="00CA4DBB"/>
    <w:rsid w:val="00CC056A"/>
    <w:rsid w:val="00D70D98"/>
    <w:rsid w:val="00D82FDE"/>
    <w:rsid w:val="00D91F4B"/>
    <w:rsid w:val="00D9778F"/>
    <w:rsid w:val="00DC2922"/>
    <w:rsid w:val="00DF46C2"/>
    <w:rsid w:val="00E26D90"/>
    <w:rsid w:val="00E62B6E"/>
    <w:rsid w:val="00E65A01"/>
    <w:rsid w:val="00E6681C"/>
    <w:rsid w:val="00E771ED"/>
    <w:rsid w:val="00E84A2B"/>
    <w:rsid w:val="00E853BD"/>
    <w:rsid w:val="00E958C5"/>
    <w:rsid w:val="00EB19D4"/>
    <w:rsid w:val="00EC5077"/>
    <w:rsid w:val="00EE12F2"/>
    <w:rsid w:val="00EE2F57"/>
    <w:rsid w:val="00EE3B5B"/>
    <w:rsid w:val="00F04D18"/>
    <w:rsid w:val="00F10712"/>
    <w:rsid w:val="00F23E71"/>
    <w:rsid w:val="00F26D4E"/>
    <w:rsid w:val="00F30D78"/>
    <w:rsid w:val="00F31D19"/>
    <w:rsid w:val="00F761D6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0BEC"/>
  <w15:docId w15:val="{1B60EB42-9516-47E7-B270-55AFC484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13"/>
  </w:style>
  <w:style w:type="paragraph" w:styleId="2">
    <w:name w:val="heading 2"/>
    <w:basedOn w:val="a"/>
    <w:link w:val="20"/>
    <w:uiPriority w:val="9"/>
    <w:qFormat/>
    <w:rsid w:val="00117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D0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117D01"/>
    <w:rPr>
      <w:color w:val="0000FF"/>
      <w:u w:val="single"/>
    </w:rPr>
  </w:style>
  <w:style w:type="paragraph" w:customStyle="1" w:styleId="tj">
    <w:name w:val="tj"/>
    <w:basedOn w:val="a"/>
    <w:rsid w:val="0011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12333"/>
  </w:style>
  <w:style w:type="paragraph" w:styleId="a4">
    <w:name w:val="Balloon Text"/>
    <w:basedOn w:val="a"/>
    <w:link w:val="a5"/>
    <w:uiPriority w:val="99"/>
    <w:semiHidden/>
    <w:unhideWhenUsed/>
    <w:rsid w:val="006C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4083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836E4"/>
    <w:rPr>
      <w:color w:val="954F72" w:themeColor="followedHyperlink"/>
      <w:u w:val="single"/>
    </w:rPr>
  </w:style>
  <w:style w:type="paragraph" w:customStyle="1" w:styleId="rvps2">
    <w:name w:val="rvps2"/>
    <w:basedOn w:val="a"/>
    <w:rsid w:val="0035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2A7422"/>
  </w:style>
  <w:style w:type="paragraph" w:customStyle="1" w:styleId="rvps6">
    <w:name w:val="rvps6"/>
    <w:basedOn w:val="a"/>
    <w:rsid w:val="002A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A03518"/>
    <w:pPr>
      <w:ind w:left="720"/>
      <w:contextualSpacing/>
    </w:pPr>
  </w:style>
  <w:style w:type="table" w:styleId="a8">
    <w:name w:val="Table Grid"/>
    <w:basedOn w:val="a1"/>
    <w:uiPriority w:val="39"/>
    <w:rsid w:val="007C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6</cp:revision>
  <cp:lastPrinted>2024-03-12T15:02:00Z</cp:lastPrinted>
  <dcterms:created xsi:type="dcterms:W3CDTF">2024-03-12T15:08:00Z</dcterms:created>
  <dcterms:modified xsi:type="dcterms:W3CDTF">2024-03-15T08:42:00Z</dcterms:modified>
</cp:coreProperties>
</file>